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564EA6B9" w:rsidR="00A70556" w:rsidRDefault="007066C6" w:rsidP="0034573D">
            <w:pPr>
              <w:spacing w:after="0" w:line="276" w:lineRule="auto"/>
            </w:pPr>
            <w:r>
              <w:t>Fortalecimiento Institucional y Capacitación para la Seguridad Pública</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7066C6" w14:paraId="1D014C1E" w14:textId="77777777" w:rsidTr="00E62329">
        <w:trPr>
          <w:trHeight w:val="340"/>
        </w:trPr>
        <w:tc>
          <w:tcPr>
            <w:tcW w:w="4712" w:type="dxa"/>
            <w:gridSpan w:val="2"/>
          </w:tcPr>
          <w:p w14:paraId="404D8B68" w14:textId="35B3C84D" w:rsidR="007066C6" w:rsidRPr="004B0FA0" w:rsidRDefault="007066C6" w:rsidP="007066C6">
            <w:pPr>
              <w:spacing w:after="0" w:line="276" w:lineRule="auto"/>
              <w:jc w:val="center"/>
              <w:rPr>
                <w:b/>
                <w:bCs/>
              </w:rPr>
            </w:pPr>
            <w:r w:rsidRPr="001F7E31">
              <w:t>01/01/2025</w:t>
            </w:r>
          </w:p>
        </w:tc>
        <w:tc>
          <w:tcPr>
            <w:tcW w:w="5206" w:type="dxa"/>
            <w:gridSpan w:val="2"/>
          </w:tcPr>
          <w:p w14:paraId="79E9E4F4" w14:textId="4D180212" w:rsidR="007066C6" w:rsidRPr="00A70556" w:rsidRDefault="007066C6" w:rsidP="007066C6">
            <w:pPr>
              <w:spacing w:after="0" w:line="276" w:lineRule="auto"/>
              <w:jc w:val="center"/>
              <w:rPr>
                <w:b/>
                <w:bCs/>
              </w:rPr>
            </w:pPr>
            <w:r w:rsidRPr="001F7E31">
              <w:t xml:space="preserve">01/07/2025 </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7066C6" w14:paraId="37454C6A" w14:textId="77777777" w:rsidTr="00D2314B">
        <w:trPr>
          <w:trHeight w:val="340"/>
        </w:trPr>
        <w:tc>
          <w:tcPr>
            <w:tcW w:w="9918" w:type="dxa"/>
            <w:gridSpan w:val="4"/>
          </w:tcPr>
          <w:p w14:paraId="78C4F704" w14:textId="79BAC10B" w:rsidR="009F4211" w:rsidRPr="007066C6" w:rsidRDefault="007066C6" w:rsidP="009F4211">
            <w:pPr>
              <w:pStyle w:val="Prrafodelista"/>
              <w:spacing w:after="0" w:line="276" w:lineRule="auto"/>
              <w:ind w:left="37"/>
              <w:jc w:val="both"/>
            </w:pPr>
            <w:r w:rsidRPr="007066C6">
              <w:t>Lic.</w:t>
            </w:r>
            <w:r w:rsidR="00EC02F8">
              <w:t xml:space="preserve"> Daniela </w:t>
            </w:r>
            <w:r w:rsidR="00374603">
              <w:t>Verdugo Mejía</w:t>
            </w:r>
            <w:r w:rsidRPr="007066C6">
              <w:t>, Director</w:t>
            </w:r>
            <w:r w:rsidR="00374603">
              <w:t>a</w:t>
            </w:r>
            <w:r w:rsidRPr="007066C6">
              <w:t xml:space="preserve"> Administrativ</w:t>
            </w:r>
            <w:r w:rsidR="00374603">
              <w:t>a</w:t>
            </w:r>
            <w:r w:rsidRPr="007066C6">
              <w:t xml:space="preserve"> de la UNIPOL</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1FDD5BD4" w:rsidR="00B920F2" w:rsidRDefault="007066C6" w:rsidP="00521401">
      <w:pPr>
        <w:pStyle w:val="Prrafodelista"/>
        <w:spacing w:after="0" w:line="276" w:lineRule="auto"/>
        <w:ind w:left="142"/>
        <w:jc w:val="both"/>
      </w:pPr>
      <w:r w:rsidRPr="007066C6">
        <w:t>Contar con una valoración del desempeño de E085 Fortalecimiento Institucional y Capacitación para la Seguridad Pública en su ejercicio fiscal 2024,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15D56FE" w14:textId="77777777" w:rsidR="007066C6" w:rsidRDefault="007066C6" w:rsidP="007066C6">
      <w:pPr>
        <w:pStyle w:val="Prrafodelista"/>
        <w:numPr>
          <w:ilvl w:val="0"/>
          <w:numId w:val="2"/>
        </w:numPr>
        <w:spacing w:after="0" w:line="276" w:lineRule="auto"/>
        <w:ind w:left="567"/>
        <w:jc w:val="both"/>
      </w:pPr>
      <w:r>
        <w:t>Reportar los resultados y productos de los programas evaluados durante el ejercicio fiscal 2024 y enlistados en el Anexo II, mediante el análisis de los indicadores de resultados, de los indicadores de servicios y gestión, así como de los hallazgos relevantes derivados de evaluaciones previas (en caso de aplicar) y otros documentos del programa;</w:t>
      </w:r>
    </w:p>
    <w:p w14:paraId="04DF29C4" w14:textId="77777777" w:rsidR="007066C6" w:rsidRDefault="007066C6" w:rsidP="007066C6">
      <w:pPr>
        <w:pStyle w:val="Prrafodelista"/>
        <w:numPr>
          <w:ilvl w:val="0"/>
          <w:numId w:val="2"/>
        </w:numPr>
        <w:spacing w:after="0" w:line="276" w:lineRule="auto"/>
        <w:ind w:left="567"/>
        <w:jc w:val="both"/>
      </w:pPr>
      <w:r>
        <w:t>Analizar el avance de las metas de los indicadores de la Matriz de Indicadores para Resultados (MIR) en el ejercicio fiscal 2024, respecto de años anteriores y el avance en relación con las metas establecidas;</w:t>
      </w:r>
    </w:p>
    <w:p w14:paraId="0051EF5E" w14:textId="77777777" w:rsidR="007066C6" w:rsidRDefault="007066C6" w:rsidP="007066C6">
      <w:pPr>
        <w:pStyle w:val="Prrafodelista"/>
        <w:numPr>
          <w:ilvl w:val="0"/>
          <w:numId w:val="2"/>
        </w:numPr>
        <w:spacing w:after="0" w:line="276" w:lineRule="auto"/>
        <w:ind w:left="567"/>
        <w:jc w:val="both"/>
      </w:pPr>
      <w:r>
        <w:t>Identificar los principales aspectos susceptibles de mejora del programa;</w:t>
      </w:r>
    </w:p>
    <w:p w14:paraId="62588E3C" w14:textId="77777777" w:rsidR="007066C6" w:rsidRDefault="007066C6" w:rsidP="007066C6">
      <w:pPr>
        <w:pStyle w:val="Prrafodelista"/>
        <w:numPr>
          <w:ilvl w:val="0"/>
          <w:numId w:val="2"/>
        </w:numPr>
        <w:spacing w:after="0" w:line="276" w:lineRule="auto"/>
        <w:ind w:left="567"/>
        <w:jc w:val="both"/>
      </w:pPr>
      <w:r>
        <w:t>Analizar la evolución de la cobertura y el presupuesto del programa;</w:t>
      </w:r>
    </w:p>
    <w:p w14:paraId="7A5590A0" w14:textId="77777777" w:rsidR="007066C6" w:rsidRDefault="007066C6" w:rsidP="007066C6">
      <w:pPr>
        <w:pStyle w:val="Prrafodelista"/>
        <w:numPr>
          <w:ilvl w:val="0"/>
          <w:numId w:val="2"/>
        </w:numPr>
        <w:spacing w:after="0" w:line="276" w:lineRule="auto"/>
        <w:ind w:left="567"/>
        <w:jc w:val="both"/>
      </w:pPr>
      <w:r>
        <w:t>Identificar las fortalezas, los retos y las recomendaciones del programa;</w:t>
      </w:r>
    </w:p>
    <w:p w14:paraId="3F9A49E1" w14:textId="77777777" w:rsidR="007066C6" w:rsidRDefault="007066C6" w:rsidP="007066C6">
      <w:pPr>
        <w:pStyle w:val="Prrafodelista"/>
        <w:numPr>
          <w:ilvl w:val="0"/>
          <w:numId w:val="2"/>
        </w:numPr>
        <w:spacing w:after="0" w:line="276" w:lineRule="auto"/>
        <w:ind w:left="567"/>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83FDC90"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7066C6">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5E3071CC" w:rsidR="00581B4A" w:rsidRPr="00581B4A" w:rsidRDefault="00EC7832" w:rsidP="00090637">
            <w:pPr>
              <w:spacing w:after="0" w:line="276" w:lineRule="auto"/>
              <w:jc w:val="center"/>
              <w:rPr>
                <w:b/>
                <w:bCs/>
              </w:rPr>
            </w:pPr>
            <w:r>
              <w:t>d</w:t>
            </w:r>
            <w:r w:rsidR="0034573D">
              <w:t xml:space="preserve">e </w:t>
            </w:r>
            <w:r w:rsidR="007066C6">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952771D" w14:textId="77777777" w:rsidR="007066C6" w:rsidRDefault="007066C6" w:rsidP="007066C6">
      <w:pPr>
        <w:ind w:left="142"/>
        <w:jc w:val="both"/>
      </w:pPr>
      <w:r>
        <w:t>La Universidad de la Policía es el resultado de una política pública reciente, que tiene como objetivo mejorar el servicio de seguridad pública en el Estado de Sinaloa, a través de la formación de educación superior en sus distintos niveles y modalidades, en las disciplinas científicas y humanísticas de conductas antisociales.</w:t>
      </w:r>
    </w:p>
    <w:p w14:paraId="2BB05A58" w14:textId="77777777" w:rsidR="007066C6" w:rsidRDefault="007066C6" w:rsidP="007066C6">
      <w:pPr>
        <w:ind w:left="142"/>
        <w:jc w:val="both"/>
      </w:pPr>
      <w:r>
        <w:t>La UNIPOL se enfrenta al gran desafío, de no solo elevar los niveles de formación y especialización de las nuevas generaciones de policías, sino constatar al paso de un determinado tiempo, que esa preparación y adiestramiento cumpla con las expectativas ciudadanas y genere los resultados que la sociedad espera, reflejados en una mayor calidad en el servicio de seguridad y protección a favor de la población.</w:t>
      </w:r>
    </w:p>
    <w:p w14:paraId="76A64F9A" w14:textId="2786AE66" w:rsidR="00113BCD" w:rsidRPr="002F6A18" w:rsidRDefault="007066C6" w:rsidP="007066C6">
      <w:pPr>
        <w:ind w:left="142"/>
        <w:jc w:val="both"/>
      </w:pPr>
      <w:r>
        <w:t>El problema o necesidad pública es contribuir al aumento de la cantidad, profesionalización y nivel académico de los cuerpos policiales a través de la prestación de servicios de profesionalización y educación profesional con orientación a la seguridad y justicia.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008A4468" w14:textId="77777777" w:rsidR="007066C6" w:rsidRDefault="007066C6" w:rsidP="007066C6">
      <w:pPr>
        <w:pStyle w:val="Prrafodelista"/>
        <w:numPr>
          <w:ilvl w:val="0"/>
          <w:numId w:val="8"/>
        </w:numPr>
        <w:spacing w:line="276" w:lineRule="auto"/>
        <w:jc w:val="both"/>
      </w:pPr>
      <w:r>
        <w:t>Los procedimientos para recibir, registrar y dar trámite a las solicitudes de los servicios que genera el Pp están al alcance de la población en general.</w:t>
      </w:r>
    </w:p>
    <w:p w14:paraId="536F087F" w14:textId="77777777" w:rsidR="007066C6" w:rsidRDefault="007066C6" w:rsidP="007066C6">
      <w:pPr>
        <w:pStyle w:val="Prrafodelista"/>
        <w:numPr>
          <w:ilvl w:val="0"/>
          <w:numId w:val="8"/>
        </w:numPr>
        <w:spacing w:line="276" w:lineRule="auto"/>
        <w:jc w:val="both"/>
      </w:pPr>
      <w:r>
        <w:t>La Universidad tiene controles de registro de la población atendida, a través del Sistema Integral UNIPOL.</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1522EBC2" w14:textId="77777777" w:rsidR="007066C6" w:rsidRDefault="007066C6" w:rsidP="007066C6">
      <w:pPr>
        <w:pStyle w:val="Prrafodelista"/>
        <w:numPr>
          <w:ilvl w:val="0"/>
          <w:numId w:val="8"/>
        </w:numPr>
        <w:spacing w:line="276" w:lineRule="auto"/>
        <w:jc w:val="both"/>
      </w:pPr>
      <w:r>
        <w:t>Actualizar y mantener la información al alcance como lo es a través de la página Institucional de la Universidad.</w:t>
      </w:r>
    </w:p>
    <w:p w14:paraId="77BB32A9" w14:textId="77777777" w:rsidR="007066C6" w:rsidRDefault="007066C6" w:rsidP="007066C6">
      <w:pPr>
        <w:pStyle w:val="Prrafodelista"/>
        <w:numPr>
          <w:ilvl w:val="0"/>
          <w:numId w:val="8"/>
        </w:numPr>
        <w:spacing w:line="276" w:lineRule="auto"/>
        <w:jc w:val="both"/>
      </w:pPr>
      <w:r>
        <w:t>Contar con un sistema más robusto que permita el mejor control de la información generada por la Institución.</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03511648" w14:textId="77777777" w:rsidR="007066C6" w:rsidRDefault="007066C6" w:rsidP="007066C6">
      <w:pPr>
        <w:pStyle w:val="Prrafodelista"/>
        <w:numPr>
          <w:ilvl w:val="0"/>
          <w:numId w:val="8"/>
        </w:numPr>
        <w:spacing w:line="276" w:lineRule="auto"/>
        <w:jc w:val="both"/>
      </w:pPr>
      <w:r>
        <w:t>La definición del problema se rebasa las atribuciones de la Institución.</w:t>
      </w:r>
    </w:p>
    <w:p w14:paraId="58D089F1" w14:textId="77777777" w:rsidR="007066C6" w:rsidRDefault="007066C6" w:rsidP="007066C6">
      <w:pPr>
        <w:pStyle w:val="Prrafodelista"/>
        <w:numPr>
          <w:ilvl w:val="0"/>
          <w:numId w:val="8"/>
        </w:numPr>
        <w:spacing w:line="276" w:lineRule="auto"/>
        <w:jc w:val="both"/>
      </w:pPr>
      <w:r>
        <w:t>Deficiencias en los diferentes niveles de la MIR, que dificultan el seguimiento de los resultados del Pp que puedan dar cuenta de su desempeño.</w:t>
      </w:r>
    </w:p>
    <w:p w14:paraId="5348CED3" w14:textId="77777777" w:rsidR="007066C6" w:rsidRDefault="007066C6" w:rsidP="007066C6">
      <w:pPr>
        <w:pStyle w:val="Prrafodelista"/>
        <w:numPr>
          <w:ilvl w:val="0"/>
          <w:numId w:val="8"/>
        </w:numPr>
        <w:spacing w:line="276" w:lineRule="auto"/>
        <w:jc w:val="both"/>
      </w:pPr>
      <w:r>
        <w:t>No se presenta evidencia documental respecto a los avances de las metas de los indicadores sectoriales.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5BA7BA40" w14:textId="77777777" w:rsidR="007066C6" w:rsidRDefault="007066C6" w:rsidP="007066C6">
      <w:pPr>
        <w:pStyle w:val="Prrafodelista"/>
        <w:numPr>
          <w:ilvl w:val="0"/>
          <w:numId w:val="8"/>
        </w:numPr>
        <w:spacing w:line="276" w:lineRule="auto"/>
        <w:jc w:val="both"/>
      </w:pPr>
      <w:r>
        <w:t>Los indicadores pueden causar confusión sobre la población atendida y los servicios prestados por la Institución.</w:t>
      </w:r>
    </w:p>
    <w:p w14:paraId="4CA11CDD" w14:textId="5BDD2E8A" w:rsidR="007066C6" w:rsidRDefault="007066C6" w:rsidP="007066C6">
      <w:pPr>
        <w:pStyle w:val="Prrafodelista"/>
        <w:numPr>
          <w:ilvl w:val="0"/>
          <w:numId w:val="8"/>
        </w:numPr>
        <w:spacing w:line="276" w:lineRule="auto"/>
        <w:jc w:val="both"/>
      </w:pPr>
      <w:r>
        <w:t>Contratiempos en la generación de reportes importantes para la Institución.</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51ACD013" w:rsidR="00113BCD" w:rsidRDefault="007066C6" w:rsidP="00A4624B">
      <w:pPr>
        <w:spacing w:after="0" w:line="276" w:lineRule="auto"/>
        <w:ind w:left="284"/>
        <w:jc w:val="both"/>
        <w:rPr>
          <w:lang w:val="es-ES"/>
        </w:rPr>
      </w:pPr>
      <w:r w:rsidRPr="007066C6">
        <w:rPr>
          <w:lang w:val="es-ES"/>
        </w:rPr>
        <w:t xml:space="preserve">De acuerdo con la presente evaluación realizada al Pp E085 Fortalecimiento Institucional y Capacitación para la Seguridad Pública, si bien se cuenta con una MIR para el ejercicio fiscal 2024, es necesario rediseñar dicha </w:t>
      </w:r>
      <w:r w:rsidRPr="007066C6">
        <w:rPr>
          <w:lang w:val="es-ES"/>
        </w:rPr>
        <w:lastRenderedPageBreak/>
        <w:t>MIR para los ejercicios posteriores, lo anterior considerando las facultades de la Universidad, así como todos los servicios que esta ofrece, establecer medios de verificación que permitan monitorear los resultados del Pp y la definición del problema se acote a las atribuciones conferidas a la Universidad de la policía del Estado de Sinaloa.</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0AA08DB" w14:textId="77777777" w:rsidR="00E4491A" w:rsidRDefault="00E4491A" w:rsidP="00E4491A">
      <w:pPr>
        <w:pStyle w:val="Prrafodelista"/>
        <w:numPr>
          <w:ilvl w:val="0"/>
          <w:numId w:val="2"/>
        </w:numPr>
        <w:spacing w:after="0" w:line="276" w:lineRule="auto"/>
        <w:ind w:left="709"/>
        <w:jc w:val="both"/>
      </w:pPr>
      <w:r>
        <w:t>Rediseñar la Matriz de Indicadores de resultados, que considere las facultades de la Universidad, así como todos los servicios que esta ofrece.</w:t>
      </w:r>
    </w:p>
    <w:p w14:paraId="36226DB6" w14:textId="77777777" w:rsidR="00E4491A" w:rsidRDefault="00E4491A" w:rsidP="00E4491A">
      <w:pPr>
        <w:pStyle w:val="Prrafodelista"/>
        <w:numPr>
          <w:ilvl w:val="0"/>
          <w:numId w:val="2"/>
        </w:numPr>
        <w:spacing w:after="0" w:line="276" w:lineRule="auto"/>
        <w:ind w:left="709"/>
        <w:jc w:val="both"/>
      </w:pPr>
      <w:r>
        <w:t>Establecer medios de verificación que permitan monitorear los resultados del Pp.</w:t>
      </w:r>
    </w:p>
    <w:p w14:paraId="61D7A2C7" w14:textId="77777777" w:rsidR="00E4491A" w:rsidRDefault="00E4491A" w:rsidP="00E4491A">
      <w:pPr>
        <w:pStyle w:val="Prrafodelista"/>
        <w:numPr>
          <w:ilvl w:val="0"/>
          <w:numId w:val="2"/>
        </w:numPr>
        <w:spacing w:after="0" w:line="276" w:lineRule="auto"/>
        <w:ind w:left="709"/>
        <w:jc w:val="both"/>
      </w:pPr>
      <w:r>
        <w:t>Redefinir los indicadores que permitan medir de manera clara y eficiente los resultados del Pp.</w:t>
      </w:r>
    </w:p>
    <w:p w14:paraId="288C86F5" w14:textId="77777777" w:rsidR="00E4491A" w:rsidRDefault="00E4491A" w:rsidP="00E4491A">
      <w:pPr>
        <w:pStyle w:val="Prrafodelista"/>
        <w:numPr>
          <w:ilvl w:val="0"/>
          <w:numId w:val="2"/>
        </w:numPr>
        <w:spacing w:after="0" w:line="276" w:lineRule="auto"/>
        <w:ind w:left="709"/>
        <w:jc w:val="both"/>
      </w:pPr>
      <w:r>
        <w:t>Generar y publicar información relevante en formato de datos abiertos.</w:t>
      </w:r>
    </w:p>
    <w:p w14:paraId="3222369A" w14:textId="77777777" w:rsidR="00E4491A" w:rsidRDefault="00E4491A" w:rsidP="00E4491A">
      <w:pPr>
        <w:pStyle w:val="Prrafodelista"/>
        <w:numPr>
          <w:ilvl w:val="0"/>
          <w:numId w:val="2"/>
        </w:numPr>
        <w:spacing w:after="0" w:line="276" w:lineRule="auto"/>
        <w:ind w:left="709"/>
        <w:jc w:val="both"/>
      </w:pPr>
      <w:r>
        <w:t>Documentar un método de cálculo que le dé certeza a las metas proyectadas.</w:t>
      </w:r>
    </w:p>
    <w:p w14:paraId="6595845D" w14:textId="77777777" w:rsidR="00E4491A" w:rsidRDefault="00E4491A" w:rsidP="00E4491A">
      <w:pPr>
        <w:pStyle w:val="Prrafodelista"/>
        <w:numPr>
          <w:ilvl w:val="0"/>
          <w:numId w:val="2"/>
        </w:numPr>
        <w:spacing w:after="0" w:line="276" w:lineRule="auto"/>
        <w:ind w:left="709"/>
        <w:jc w:val="both"/>
      </w:pPr>
      <w:r>
        <w:t>Definir la población objetivo y atendida del Pp.</w:t>
      </w:r>
    </w:p>
    <w:p w14:paraId="3403DC7F" w14:textId="77777777" w:rsidR="00E4491A" w:rsidRDefault="00E4491A" w:rsidP="00E4491A">
      <w:pPr>
        <w:pStyle w:val="Prrafodelista"/>
        <w:numPr>
          <w:ilvl w:val="0"/>
          <w:numId w:val="2"/>
        </w:numPr>
        <w:spacing w:after="0" w:line="276" w:lineRule="auto"/>
        <w:ind w:left="709"/>
        <w:jc w:val="both"/>
      </w:pPr>
      <w:r>
        <w:t>Presentar evidencia documental respecto al avance de las metas de los indicadores sectoriales a los que contribuye el Pp.</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p w14:paraId="368084E6" w14:textId="77777777" w:rsidR="00D2314B" w:rsidRDefault="00D2314B"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6E225BF9" w:rsidR="007C4CD6" w:rsidRPr="00521401" w:rsidRDefault="00E4491A" w:rsidP="00521401">
            <w:pPr>
              <w:spacing w:after="0" w:line="276" w:lineRule="auto"/>
              <w:ind w:left="179"/>
            </w:pPr>
            <w:r>
              <w:t>Fortalecimiento Institucional y Capacitación para la Seguridad Pública</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70B6DDC6" w:rsidR="007C4CD6" w:rsidRPr="007C4CD6" w:rsidRDefault="00E4491A" w:rsidP="00521401">
            <w:pPr>
              <w:spacing w:after="0" w:line="276" w:lineRule="auto"/>
              <w:ind w:left="179"/>
            </w:pPr>
            <w:r>
              <w:t>FICSP</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3E0D3256" w:rsidR="007C4CD6" w:rsidRPr="007C4CD6" w:rsidRDefault="00E4491A" w:rsidP="00521401">
            <w:pPr>
              <w:spacing w:after="0" w:line="276" w:lineRule="auto"/>
              <w:ind w:left="179"/>
            </w:pPr>
            <w:r w:rsidRPr="00E4491A">
              <w:t>Universidad de la Policía del Estado de Sinaloa (UNIPOL)</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lastRenderedPageBreak/>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1B50F159" w:rsidR="005A28B9" w:rsidRPr="00A16BE7" w:rsidRDefault="00E4491A"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D2314B">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6CACF716" w:rsidR="00090637" w:rsidRPr="00090637" w:rsidRDefault="00E73ED0"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D2314B">
        <w:trPr>
          <w:trHeight w:val="340"/>
        </w:trPr>
        <w:tc>
          <w:tcPr>
            <w:tcW w:w="9910" w:type="dxa"/>
            <w:gridSpan w:val="3"/>
          </w:tcPr>
          <w:p w14:paraId="7091B8EA" w14:textId="3F5D9103" w:rsidR="005065B9" w:rsidRPr="00521401" w:rsidRDefault="004D62D0" w:rsidP="005065B9">
            <w:pPr>
              <w:spacing w:after="0" w:line="276" w:lineRule="auto"/>
              <w:ind w:left="179"/>
            </w:pPr>
            <w:r>
              <w:t>Daniela Verdugo Mejía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D2314B">
        <w:trPr>
          <w:trHeight w:val="340"/>
        </w:trPr>
        <w:tc>
          <w:tcPr>
            <w:tcW w:w="9910" w:type="dxa"/>
            <w:gridSpan w:val="3"/>
          </w:tcPr>
          <w:p w14:paraId="54E4AA94" w14:textId="3BE9A18E" w:rsidR="00A4624B" w:rsidRPr="007301C5" w:rsidRDefault="00827D9A" w:rsidP="00A4624B">
            <w:pPr>
              <w:spacing w:after="0" w:line="276" w:lineRule="auto"/>
              <w:ind w:left="179"/>
            </w:pPr>
            <w:hyperlink r:id="rId9" w:history="1">
              <w:r w:rsidRPr="0069627A">
                <w:rPr>
                  <w:rStyle w:val="Hipervnculo"/>
                </w:rPr>
                <w:t>direcciónadministrativa@unipolsinaloa.edu.mx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D2314B">
        <w:trPr>
          <w:trHeight w:val="340"/>
        </w:trPr>
        <w:tc>
          <w:tcPr>
            <w:tcW w:w="9910" w:type="dxa"/>
            <w:gridSpan w:val="3"/>
            <w:vAlign w:val="center"/>
          </w:tcPr>
          <w:p w14:paraId="138DA773" w14:textId="3C7577E4" w:rsidR="004E1FF7" w:rsidRPr="007301C5" w:rsidRDefault="00827D9A" w:rsidP="004E1FF7">
            <w:pPr>
              <w:spacing w:after="0" w:line="276" w:lineRule="auto"/>
              <w:ind w:left="179"/>
            </w:pPr>
            <w:r>
              <w:t>Universidad de la Policía del Estado de Sinaloa</w:t>
            </w:r>
            <w:r w:rsidR="00D2314B">
              <w:t xml:space="preserve"> (UNIPOL)</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D2314B">
        <w:trPr>
          <w:trHeight w:val="340"/>
        </w:trPr>
        <w:tc>
          <w:tcPr>
            <w:tcW w:w="9910" w:type="dxa"/>
            <w:gridSpan w:val="3"/>
          </w:tcPr>
          <w:p w14:paraId="6F19C066" w14:textId="3F934442" w:rsidR="004E1FF7" w:rsidRPr="007301C5" w:rsidRDefault="00D2314B" w:rsidP="004E1FF7">
            <w:pPr>
              <w:spacing w:after="0" w:line="276" w:lineRule="auto"/>
              <w:ind w:left="179"/>
            </w:pPr>
            <w:r>
              <w:t>(</w:t>
            </w:r>
            <w:r w:rsidR="00827D9A">
              <w:t>667</w:t>
            </w:r>
            <w:r>
              <w:t xml:space="preserve">) </w:t>
            </w:r>
            <w:r w:rsidR="00827D9A">
              <w:t>760</w:t>
            </w:r>
            <w:r>
              <w:t xml:space="preserve"> </w:t>
            </w:r>
            <w:r w:rsidR="00827D9A">
              <w:t>00</w:t>
            </w:r>
            <w:r>
              <w:t xml:space="preserve"> </w:t>
            </w:r>
            <w:r w:rsidR="00827D9A">
              <w:t>06</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2A39A3E6" w:rsidR="00A06CEF" w:rsidRPr="00866990" w:rsidRDefault="00E4491A" w:rsidP="00A06CEF">
            <w:pPr>
              <w:spacing w:after="0" w:line="276" w:lineRule="auto"/>
            </w:pPr>
            <w:r w:rsidRPr="00E4491A">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vAlign w:val="center"/>
          </w:tcPr>
          <w:p w14:paraId="334040E1" w14:textId="59025E96" w:rsidR="00090637" w:rsidRPr="00866990" w:rsidRDefault="00E4491A" w:rsidP="00E4491A">
            <w:pPr>
              <w:spacing w:after="0" w:line="276" w:lineRule="auto"/>
              <w:ind w:left="179"/>
              <w:jc w:val="both"/>
            </w:pPr>
            <w:r w:rsidRPr="00E4491A">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vAlign w:val="center"/>
          </w:tcPr>
          <w:p w14:paraId="2A2EB40C" w14:textId="679EBE19" w:rsidR="00090637" w:rsidRPr="00866990" w:rsidRDefault="00E4491A" w:rsidP="00E4491A">
            <w:pPr>
              <w:spacing w:after="0" w:line="276" w:lineRule="auto"/>
              <w:ind w:left="179"/>
              <w:jc w:val="both"/>
            </w:pPr>
            <w:r w:rsidRPr="00E4491A">
              <w:t>La evaluación se llevó a cabo a través de la Dirección de Evaluación adscrita a la Subsecretaria d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vAlign w:val="center"/>
          </w:tcPr>
          <w:p w14:paraId="7D64613A" w14:textId="2E141ABE" w:rsidR="004C435E" w:rsidRPr="00866990" w:rsidRDefault="00E4491A" w:rsidP="004C435E">
            <w:pPr>
              <w:spacing w:after="0" w:line="276" w:lineRule="auto"/>
              <w:ind w:left="179"/>
            </w:pPr>
            <w:r w:rsidRPr="00E4491A">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462A" w14:textId="77777777" w:rsidR="001240D4" w:rsidRDefault="001240D4" w:rsidP="008E5209">
      <w:pPr>
        <w:spacing w:after="0" w:line="240" w:lineRule="auto"/>
      </w:pPr>
      <w:r>
        <w:separator/>
      </w:r>
    </w:p>
  </w:endnote>
  <w:endnote w:type="continuationSeparator" w:id="0">
    <w:p w14:paraId="1206F0B4" w14:textId="77777777" w:rsidR="001240D4" w:rsidRDefault="001240D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A54A" w14:textId="77777777" w:rsidR="001240D4" w:rsidRDefault="001240D4" w:rsidP="008E5209">
      <w:pPr>
        <w:spacing w:after="0" w:line="240" w:lineRule="auto"/>
      </w:pPr>
      <w:r>
        <w:separator/>
      </w:r>
    </w:p>
  </w:footnote>
  <w:footnote w:type="continuationSeparator" w:id="0">
    <w:p w14:paraId="706BE031" w14:textId="77777777" w:rsidR="001240D4" w:rsidRDefault="001240D4"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98975588">
    <w:abstractNumId w:val="23"/>
  </w:num>
  <w:num w:numId="2" w16cid:durableId="328095927">
    <w:abstractNumId w:val="21"/>
  </w:num>
  <w:num w:numId="3" w16cid:durableId="106319428">
    <w:abstractNumId w:val="7"/>
  </w:num>
  <w:num w:numId="4" w16cid:durableId="1797404803">
    <w:abstractNumId w:val="19"/>
  </w:num>
  <w:num w:numId="5" w16cid:durableId="2109688617">
    <w:abstractNumId w:val="2"/>
    <w:lvlOverride w:ilvl="1">
      <w:lvl w:ilvl="1">
        <w:start w:val="1"/>
        <w:numFmt w:val="decimal"/>
        <w:lvlText w:val="%1.%2."/>
        <w:lvlJc w:val="left"/>
        <w:pPr>
          <w:ind w:left="792" w:hanging="432"/>
        </w:pPr>
        <w:rPr>
          <w:b/>
        </w:rPr>
      </w:lvl>
    </w:lvlOverride>
  </w:num>
  <w:num w:numId="6" w16cid:durableId="2000687813">
    <w:abstractNumId w:val="27"/>
  </w:num>
  <w:num w:numId="7" w16cid:durableId="1197234762">
    <w:abstractNumId w:val="28"/>
  </w:num>
  <w:num w:numId="8" w16cid:durableId="1550727570">
    <w:abstractNumId w:val="29"/>
  </w:num>
  <w:num w:numId="9" w16cid:durableId="1085569282">
    <w:abstractNumId w:val="20"/>
  </w:num>
  <w:num w:numId="10" w16cid:durableId="760217685">
    <w:abstractNumId w:val="12"/>
  </w:num>
  <w:num w:numId="11" w16cid:durableId="1519537380">
    <w:abstractNumId w:val="14"/>
  </w:num>
  <w:num w:numId="12" w16cid:durableId="1332755562">
    <w:abstractNumId w:val="26"/>
  </w:num>
  <w:num w:numId="13" w16cid:durableId="1332835118">
    <w:abstractNumId w:val="25"/>
  </w:num>
  <w:num w:numId="14" w16cid:durableId="420565236">
    <w:abstractNumId w:val="22"/>
  </w:num>
  <w:num w:numId="15" w16cid:durableId="1885285731">
    <w:abstractNumId w:val="16"/>
  </w:num>
  <w:num w:numId="16" w16cid:durableId="114255243">
    <w:abstractNumId w:val="4"/>
  </w:num>
  <w:num w:numId="17" w16cid:durableId="1876238143">
    <w:abstractNumId w:val="6"/>
  </w:num>
  <w:num w:numId="18" w16cid:durableId="1146435732">
    <w:abstractNumId w:val="17"/>
  </w:num>
  <w:num w:numId="19" w16cid:durableId="268126707">
    <w:abstractNumId w:val="15"/>
  </w:num>
  <w:num w:numId="20" w16cid:durableId="1418751708">
    <w:abstractNumId w:val="5"/>
  </w:num>
  <w:num w:numId="21" w16cid:durableId="1181823636">
    <w:abstractNumId w:val="3"/>
  </w:num>
  <w:num w:numId="22" w16cid:durableId="2122264753">
    <w:abstractNumId w:val="13"/>
  </w:num>
  <w:num w:numId="23" w16cid:durableId="170724382">
    <w:abstractNumId w:val="24"/>
  </w:num>
  <w:num w:numId="24" w16cid:durableId="1443649014">
    <w:abstractNumId w:val="11"/>
  </w:num>
  <w:num w:numId="25" w16cid:durableId="1853062506">
    <w:abstractNumId w:val="18"/>
  </w:num>
  <w:num w:numId="26" w16cid:durableId="1889222413">
    <w:abstractNumId w:val="8"/>
  </w:num>
  <w:num w:numId="27" w16cid:durableId="1618022811">
    <w:abstractNumId w:val="10"/>
  </w:num>
  <w:num w:numId="28" w16cid:durableId="848788870">
    <w:abstractNumId w:val="0"/>
  </w:num>
  <w:num w:numId="29" w16cid:durableId="1212182825">
    <w:abstractNumId w:val="9"/>
  </w:num>
  <w:num w:numId="30" w16cid:durableId="11622368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240D4"/>
    <w:rsid w:val="00131E38"/>
    <w:rsid w:val="00133709"/>
    <w:rsid w:val="0014109C"/>
    <w:rsid w:val="00145904"/>
    <w:rsid w:val="00145CD1"/>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4603"/>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36D87"/>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D62D0"/>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66C6"/>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D9A"/>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3E8F"/>
    <w:rsid w:val="00CC489F"/>
    <w:rsid w:val="00CC7BC4"/>
    <w:rsid w:val="00CD34D2"/>
    <w:rsid w:val="00CF511B"/>
    <w:rsid w:val="00CF57AE"/>
    <w:rsid w:val="00D00AAC"/>
    <w:rsid w:val="00D10D79"/>
    <w:rsid w:val="00D1436F"/>
    <w:rsid w:val="00D15AF3"/>
    <w:rsid w:val="00D16047"/>
    <w:rsid w:val="00D2217D"/>
    <w:rsid w:val="00D222DC"/>
    <w:rsid w:val="00D2314B"/>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491A"/>
    <w:rsid w:val="00E474E8"/>
    <w:rsid w:val="00E4783D"/>
    <w:rsid w:val="00E529A2"/>
    <w:rsid w:val="00E55352"/>
    <w:rsid w:val="00E66462"/>
    <w:rsid w:val="00E73ED0"/>
    <w:rsid w:val="00E74948"/>
    <w:rsid w:val="00E85EDC"/>
    <w:rsid w:val="00E91A09"/>
    <w:rsid w:val="00E95051"/>
    <w:rsid w:val="00EA4287"/>
    <w:rsid w:val="00EA460E"/>
    <w:rsid w:val="00EB345E"/>
    <w:rsid w:val="00EB4CD4"/>
    <w:rsid w:val="00EC02F8"/>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82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cci&#243;nadministrativa@unipolsinaloa.edu.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111</TotalTime>
  <Pages>4</Pages>
  <Words>1344</Words>
  <Characters>7394</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14</cp:revision>
  <cp:lastPrinted>2022-06-17T19:35:00Z</cp:lastPrinted>
  <dcterms:created xsi:type="dcterms:W3CDTF">2022-12-06T19:20:00Z</dcterms:created>
  <dcterms:modified xsi:type="dcterms:W3CDTF">2025-08-26T18:52:00Z</dcterms:modified>
</cp:coreProperties>
</file>